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F125" w14:textId="26189121" w:rsidR="00EA647C" w:rsidRDefault="00EA647C" w:rsidP="008C645B">
      <w:pPr>
        <w:pStyle w:val="AralkYok"/>
        <w:shd w:val="clear" w:color="auto" w:fill="FFFFFF"/>
        <w:tabs>
          <w:tab w:val="left" w:pos="5595"/>
        </w:tabs>
        <w:spacing w:before="0" w:beforeAutospacing="0"/>
        <w:rPr>
          <w:rFonts w:ascii="Segoe UI" w:hAnsi="Segoe UI" w:cs="Segoe UI"/>
          <w:color w:val="212529"/>
        </w:rPr>
      </w:pPr>
    </w:p>
    <w:p w14:paraId="7D87CA7D" w14:textId="20772DAF" w:rsidR="008C645B" w:rsidRPr="0031113E" w:rsidRDefault="00B7313C" w:rsidP="0031113E">
      <w:pPr>
        <w:pStyle w:val="AralkYok"/>
        <w:shd w:val="clear" w:color="auto" w:fill="FFFFFF"/>
        <w:spacing w:before="0" w:beforeAutospacing="0"/>
        <w:jc w:val="center"/>
        <w:rPr>
          <w:rFonts w:ascii="Times" w:hAnsi="Times" w:cs="Segoe UI"/>
          <w:b/>
          <w:bCs/>
          <w:color w:val="21104A"/>
        </w:rPr>
      </w:pPr>
      <w:r>
        <w:rPr>
          <w:rFonts w:ascii="Times" w:hAnsi="Times" w:cs="Segoe UI"/>
          <w:b/>
          <w:bCs/>
          <w:color w:val="21104A"/>
        </w:rPr>
        <w:t xml:space="preserve">TÜZDEV DERGİ </w:t>
      </w:r>
    </w:p>
    <w:p w14:paraId="5D702A80" w14:textId="409E82E1" w:rsidR="008C645B" w:rsidRPr="0031113E" w:rsidRDefault="00B7313C" w:rsidP="0031113E">
      <w:pPr>
        <w:pStyle w:val="AralkYok"/>
        <w:shd w:val="clear" w:color="auto" w:fill="FFFFFF"/>
        <w:spacing w:before="0" w:beforeAutospacing="0"/>
        <w:jc w:val="center"/>
        <w:rPr>
          <w:rFonts w:ascii="Times" w:hAnsi="Times" w:cs="Segoe UI"/>
          <w:b/>
          <w:bCs/>
          <w:color w:val="21104A"/>
        </w:rPr>
      </w:pPr>
      <w:r>
        <w:rPr>
          <w:rFonts w:ascii="Times" w:hAnsi="Times" w:cs="Segoe UI"/>
          <w:b/>
          <w:bCs/>
          <w:color w:val="21104A"/>
        </w:rPr>
        <w:t xml:space="preserve">Türkiye Üstün Zekalı ve Dahi Çocuklar Eğitim Vakfı Dergisi </w:t>
      </w:r>
    </w:p>
    <w:p w14:paraId="331B4B8A" w14:textId="03E6E043" w:rsidR="008C645B" w:rsidRPr="0031113E" w:rsidRDefault="00B7313C" w:rsidP="0031113E">
      <w:pPr>
        <w:pStyle w:val="Balk2"/>
        <w:spacing w:before="1" w:after="32"/>
        <w:ind w:left="0"/>
        <w:jc w:val="center"/>
        <w:rPr>
          <w:rFonts w:ascii="Times" w:hAnsi="Times" w:cs="Segoe UI"/>
          <w:color w:val="21104A"/>
          <w:sz w:val="24"/>
          <w:szCs w:val="24"/>
          <w:lang w:eastAsia="tr-TR"/>
        </w:rPr>
      </w:pPr>
      <w:proofErr w:type="gramStart"/>
      <w:r>
        <w:rPr>
          <w:rFonts w:ascii="Times" w:hAnsi="Times" w:cs="Segoe UI"/>
          <w:color w:val="21104A"/>
          <w:sz w:val="24"/>
          <w:szCs w:val="24"/>
          <w:lang w:eastAsia="tr-TR"/>
        </w:rPr>
        <w:t>e</w:t>
      </w:r>
      <w:proofErr w:type="gramEnd"/>
      <w:r>
        <w:rPr>
          <w:rFonts w:ascii="Times" w:hAnsi="Times" w:cs="Segoe UI"/>
          <w:color w:val="21104A"/>
          <w:sz w:val="24"/>
          <w:szCs w:val="24"/>
          <w:lang w:eastAsia="tr-TR"/>
        </w:rPr>
        <w:t>-</w:t>
      </w:r>
      <w:r w:rsidR="008C645B" w:rsidRPr="0031113E">
        <w:rPr>
          <w:rFonts w:ascii="Times" w:hAnsi="Times" w:cs="Segoe UI"/>
          <w:color w:val="21104A"/>
          <w:sz w:val="24"/>
          <w:szCs w:val="24"/>
          <w:lang w:eastAsia="tr-TR"/>
        </w:rPr>
        <w:t xml:space="preserve">ISSN </w:t>
      </w:r>
      <w:r w:rsidR="008B2C7F">
        <w:rPr>
          <w:rFonts w:ascii="Times" w:hAnsi="Times" w:cs="Segoe UI"/>
          <w:color w:val="21104A"/>
          <w:sz w:val="24"/>
          <w:szCs w:val="24"/>
          <w:lang w:eastAsia="tr-TR"/>
        </w:rPr>
        <w:t>3062-1550</w:t>
      </w:r>
    </w:p>
    <w:p w14:paraId="392DBB35" w14:textId="77777777" w:rsidR="00A05849" w:rsidRDefault="00EA647C" w:rsidP="00A05849">
      <w:pPr>
        <w:pStyle w:val="Balk2"/>
        <w:spacing w:before="1" w:after="32" w:line="276" w:lineRule="auto"/>
      </w:pPr>
      <w:r>
        <w:t>Eser Bilgileri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87"/>
      </w:tblGrid>
      <w:tr w:rsidR="00AB1D55" w14:paraId="5CF276A1" w14:textId="77777777" w:rsidTr="000861E6">
        <w:trPr>
          <w:trHeight w:val="420"/>
        </w:trPr>
        <w:tc>
          <w:tcPr>
            <w:tcW w:w="2943" w:type="dxa"/>
            <w:tcBorders>
              <w:bottom w:val="single" w:sz="4" w:space="0" w:color="auto"/>
            </w:tcBorders>
          </w:tcPr>
          <w:p w14:paraId="2A73C46F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Makale Başlığı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14:paraId="3643AA8B" w14:textId="77777777" w:rsidR="00AB1D55" w:rsidRDefault="00AB1D55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0861E6" w14:paraId="4298EE50" w14:textId="77777777" w:rsidTr="000861E6">
        <w:trPr>
          <w:trHeight w:val="301"/>
        </w:trPr>
        <w:tc>
          <w:tcPr>
            <w:tcW w:w="2943" w:type="dxa"/>
            <w:tcBorders>
              <w:top w:val="single" w:sz="4" w:space="0" w:color="auto"/>
            </w:tcBorders>
          </w:tcPr>
          <w:p w14:paraId="5CBDDA0D" w14:textId="77777777" w:rsidR="000861E6" w:rsidRDefault="000861E6" w:rsidP="000861E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Eser Türü</w:t>
            </w:r>
          </w:p>
        </w:tc>
        <w:tc>
          <w:tcPr>
            <w:tcW w:w="6887" w:type="dxa"/>
            <w:tcBorders>
              <w:top w:val="single" w:sz="4" w:space="0" w:color="auto"/>
            </w:tcBorders>
          </w:tcPr>
          <w:p w14:paraId="7A62FD36" w14:textId="77777777" w:rsidR="000861E6" w:rsidRPr="000861E6" w:rsidRDefault="000861E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0861E6">
              <w:rPr>
                <w:sz w:val="20"/>
              </w:rPr>
              <w:t xml:space="preserve">Makale </w:t>
            </w:r>
            <w:sdt>
              <w:sdtPr>
                <w:rPr>
                  <w:sz w:val="20"/>
                </w:rPr>
                <w:id w:val="-11864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861E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</w:t>
            </w:r>
            <w:r w:rsidRPr="000861E6">
              <w:rPr>
                <w:sz w:val="20"/>
              </w:rPr>
              <w:t xml:space="preserve"> Derleme </w:t>
            </w:r>
            <w:sdt>
              <w:sdtPr>
                <w:rPr>
                  <w:sz w:val="20"/>
                </w:rPr>
                <w:id w:val="11315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    </w:t>
            </w:r>
            <w:r w:rsidRPr="000861E6">
              <w:rPr>
                <w:sz w:val="20"/>
              </w:rPr>
              <w:t xml:space="preserve">Kitap Eleştirisi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3045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</w:t>
            </w:r>
            <w:r w:rsidRPr="000861E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0861E6">
              <w:rPr>
                <w:sz w:val="20"/>
              </w:rPr>
              <w:t xml:space="preserve"> Editöre Mektup</w:t>
            </w:r>
            <w:sdt>
              <w:sdtPr>
                <w:rPr>
                  <w:sz w:val="20"/>
                </w:rPr>
                <w:id w:val="-353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B1D55" w14:paraId="0242EDC6" w14:textId="77777777">
        <w:trPr>
          <w:trHeight w:val="517"/>
        </w:trPr>
        <w:tc>
          <w:tcPr>
            <w:tcW w:w="2943" w:type="dxa"/>
          </w:tcPr>
          <w:p w14:paraId="7FFB49E7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Yazar(</w:t>
            </w:r>
            <w:proofErr w:type="spellStart"/>
            <w:r>
              <w:rPr>
                <w:sz w:val="20"/>
              </w:rPr>
              <w:t>lar</w:t>
            </w:r>
            <w:proofErr w:type="spellEnd"/>
            <w:r>
              <w:rPr>
                <w:sz w:val="20"/>
              </w:rPr>
              <w:t>) (Makaledeki sırayla)</w:t>
            </w:r>
          </w:p>
        </w:tc>
        <w:tc>
          <w:tcPr>
            <w:tcW w:w="6887" w:type="dxa"/>
          </w:tcPr>
          <w:p w14:paraId="664F10C3" w14:textId="77777777" w:rsidR="00AB1D55" w:rsidRDefault="00AB1D5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</w:tr>
    </w:tbl>
    <w:p w14:paraId="5CA86BBE" w14:textId="77777777" w:rsidR="00AB1D55" w:rsidRDefault="00AB1D55">
      <w:pPr>
        <w:pStyle w:val="GvdeMetni"/>
        <w:spacing w:before="10"/>
        <w:jc w:val="left"/>
        <w:rPr>
          <w:b/>
          <w:sz w:val="19"/>
        </w:rPr>
      </w:pPr>
    </w:p>
    <w:p w14:paraId="443A3550" w14:textId="77777777" w:rsidR="00A05849" w:rsidRDefault="00EA647C" w:rsidP="00A05849">
      <w:pPr>
        <w:spacing w:line="360" w:lineRule="auto"/>
        <w:ind w:left="216"/>
        <w:rPr>
          <w:b/>
          <w:sz w:val="20"/>
        </w:rPr>
      </w:pPr>
      <w:r>
        <w:rPr>
          <w:b/>
          <w:sz w:val="20"/>
        </w:rPr>
        <w:t xml:space="preserve">Eserden </w:t>
      </w:r>
      <w:r w:rsidRPr="000861E6">
        <w:rPr>
          <w:b/>
          <w:i/>
          <w:sz w:val="20"/>
          <w:u w:val="single"/>
        </w:rPr>
        <w:t>Sorumlu</w:t>
      </w:r>
      <w:r>
        <w:rPr>
          <w:b/>
          <w:sz w:val="20"/>
        </w:rPr>
        <w:t xml:space="preserve"> Yazarın Bilgileri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595"/>
      </w:tblGrid>
      <w:tr w:rsidR="00AB1D55" w14:paraId="6D9342AD" w14:textId="77777777">
        <w:trPr>
          <w:trHeight w:val="306"/>
        </w:trPr>
        <w:tc>
          <w:tcPr>
            <w:tcW w:w="2234" w:type="dxa"/>
          </w:tcPr>
          <w:p w14:paraId="081C0E04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Adı ve Soyadı</w:t>
            </w:r>
          </w:p>
        </w:tc>
        <w:tc>
          <w:tcPr>
            <w:tcW w:w="7595" w:type="dxa"/>
          </w:tcPr>
          <w:p w14:paraId="37525BA9" w14:textId="77777777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AB1D55" w14:paraId="12333A37" w14:textId="77777777">
        <w:trPr>
          <w:trHeight w:val="307"/>
        </w:trPr>
        <w:tc>
          <w:tcPr>
            <w:tcW w:w="2234" w:type="dxa"/>
          </w:tcPr>
          <w:p w14:paraId="4571D059" w14:textId="77777777" w:rsidR="00AB1D55" w:rsidRDefault="00EA647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Kurumu</w:t>
            </w:r>
          </w:p>
        </w:tc>
        <w:tc>
          <w:tcPr>
            <w:tcW w:w="7595" w:type="dxa"/>
          </w:tcPr>
          <w:p w14:paraId="3A52B695" w14:textId="77777777" w:rsidR="00AB1D55" w:rsidRDefault="00AB1D55">
            <w:pPr>
              <w:pStyle w:val="TableParagraph"/>
              <w:spacing w:line="226" w:lineRule="exact"/>
              <w:ind w:left="110"/>
              <w:rPr>
                <w:sz w:val="20"/>
              </w:rPr>
            </w:pPr>
          </w:p>
        </w:tc>
      </w:tr>
      <w:tr w:rsidR="00AB1D55" w14:paraId="74493763" w14:textId="77777777">
        <w:trPr>
          <w:trHeight w:val="304"/>
        </w:trPr>
        <w:tc>
          <w:tcPr>
            <w:tcW w:w="2234" w:type="dxa"/>
          </w:tcPr>
          <w:p w14:paraId="524CF96A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Telefon (iş)</w:t>
            </w:r>
          </w:p>
        </w:tc>
        <w:tc>
          <w:tcPr>
            <w:tcW w:w="7595" w:type="dxa"/>
          </w:tcPr>
          <w:p w14:paraId="6E094281" w14:textId="77777777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AB1D55" w14:paraId="347A589F" w14:textId="77777777">
        <w:trPr>
          <w:trHeight w:val="306"/>
        </w:trPr>
        <w:tc>
          <w:tcPr>
            <w:tcW w:w="2234" w:type="dxa"/>
          </w:tcPr>
          <w:p w14:paraId="37DEB9CA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Telefon (cep)</w:t>
            </w:r>
          </w:p>
        </w:tc>
        <w:tc>
          <w:tcPr>
            <w:tcW w:w="7595" w:type="dxa"/>
          </w:tcPr>
          <w:p w14:paraId="768A58B7" w14:textId="77777777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AB1D55" w14:paraId="75054E27" w14:textId="77777777">
        <w:trPr>
          <w:trHeight w:val="587"/>
        </w:trPr>
        <w:tc>
          <w:tcPr>
            <w:tcW w:w="2234" w:type="dxa"/>
          </w:tcPr>
          <w:p w14:paraId="54A69437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7595" w:type="dxa"/>
          </w:tcPr>
          <w:p w14:paraId="1590F4A0" w14:textId="77777777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</w:tbl>
    <w:p w14:paraId="67941890" w14:textId="77777777" w:rsidR="00AB1D55" w:rsidRDefault="00AB1D55">
      <w:pPr>
        <w:pStyle w:val="GvdeMetni"/>
        <w:jc w:val="left"/>
        <w:rPr>
          <w:b/>
          <w:sz w:val="22"/>
        </w:rPr>
      </w:pPr>
    </w:p>
    <w:p w14:paraId="377F49D1" w14:textId="77777777" w:rsidR="00AB1D55" w:rsidRDefault="00AB1D55">
      <w:pPr>
        <w:pStyle w:val="GvdeMetni"/>
        <w:spacing w:before="1"/>
        <w:jc w:val="left"/>
        <w:rPr>
          <w:b/>
          <w:sz w:val="18"/>
        </w:rPr>
      </w:pPr>
    </w:p>
    <w:p w14:paraId="293FBA48" w14:textId="77777777" w:rsidR="00AB1D55" w:rsidRDefault="00EA647C">
      <w:pPr>
        <w:spacing w:line="228" w:lineRule="exact"/>
        <w:ind w:left="216"/>
        <w:jc w:val="both"/>
        <w:rPr>
          <w:b/>
          <w:sz w:val="20"/>
        </w:rPr>
      </w:pPr>
      <w:r>
        <w:rPr>
          <w:b/>
          <w:sz w:val="20"/>
        </w:rPr>
        <w:t>Aşağıda imzası(ları) bulunan makalenin yazarı(ları) aşağıdaki konuları taahhüt ederler;</w:t>
      </w:r>
    </w:p>
    <w:p w14:paraId="0CDA3074" w14:textId="77777777" w:rsidR="00AB1D55" w:rsidRDefault="00EA647C">
      <w:pPr>
        <w:pStyle w:val="ListeParagraf"/>
        <w:numPr>
          <w:ilvl w:val="0"/>
          <w:numId w:val="1"/>
        </w:numPr>
        <w:tabs>
          <w:tab w:val="left" w:pos="423"/>
        </w:tabs>
        <w:spacing w:line="228" w:lineRule="exact"/>
        <w:ind w:hanging="207"/>
        <w:rPr>
          <w:sz w:val="20"/>
        </w:rPr>
      </w:pPr>
      <w:r>
        <w:rPr>
          <w:sz w:val="20"/>
        </w:rPr>
        <w:t>Sunulan makalenin yazar(lar)ın özgün çalışması</w:t>
      </w:r>
      <w:r>
        <w:rPr>
          <w:spacing w:val="-3"/>
          <w:sz w:val="20"/>
        </w:rPr>
        <w:t xml:space="preserve"> </w:t>
      </w:r>
      <w:r>
        <w:rPr>
          <w:sz w:val="20"/>
        </w:rPr>
        <w:t>olduğunu,</w:t>
      </w:r>
    </w:p>
    <w:p w14:paraId="298192E1" w14:textId="77777777" w:rsidR="00AB1D55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78" w:firstLine="0"/>
        <w:rPr>
          <w:sz w:val="20"/>
        </w:rPr>
      </w:pPr>
      <w:r>
        <w:rPr>
          <w:sz w:val="20"/>
        </w:rPr>
        <w:t>Tüm yazarların bu çalışmaya bireysel olarak katılmış olduklarını ve bu çalışma için her türlü sorumluluğu aldıklarını,</w:t>
      </w:r>
    </w:p>
    <w:p w14:paraId="6AEC992D" w14:textId="77777777" w:rsidR="00AB1D55" w:rsidRDefault="00EA647C">
      <w:pPr>
        <w:pStyle w:val="ListeParagraf"/>
        <w:numPr>
          <w:ilvl w:val="0"/>
          <w:numId w:val="1"/>
        </w:numPr>
        <w:tabs>
          <w:tab w:val="left" w:pos="421"/>
        </w:tabs>
        <w:spacing w:line="228" w:lineRule="exact"/>
        <w:ind w:left="420" w:hanging="205"/>
        <w:rPr>
          <w:sz w:val="20"/>
        </w:rPr>
      </w:pPr>
      <w:r>
        <w:rPr>
          <w:sz w:val="20"/>
        </w:rPr>
        <w:t>Tüm yazarların sunulan makalenin son hâlini gördüklerini ve sonuçlarını</w:t>
      </w:r>
      <w:r>
        <w:rPr>
          <w:spacing w:val="-8"/>
          <w:sz w:val="20"/>
        </w:rPr>
        <w:t xml:space="preserve"> </w:t>
      </w:r>
      <w:r>
        <w:rPr>
          <w:sz w:val="20"/>
        </w:rPr>
        <w:t>onayladıklarını,</w:t>
      </w:r>
    </w:p>
    <w:p w14:paraId="11BD5294" w14:textId="77777777" w:rsidR="00420E1A" w:rsidRDefault="00420E1A">
      <w:pPr>
        <w:pStyle w:val="ListeParagraf"/>
        <w:numPr>
          <w:ilvl w:val="0"/>
          <w:numId w:val="1"/>
        </w:numPr>
        <w:tabs>
          <w:tab w:val="left" w:pos="459"/>
        </w:tabs>
        <w:ind w:left="216" w:right="777" w:firstLine="0"/>
        <w:rPr>
          <w:sz w:val="20"/>
        </w:rPr>
      </w:pPr>
      <w:r>
        <w:rPr>
          <w:sz w:val="20"/>
        </w:rPr>
        <w:t>Makalem daha önce herhangi bir basılı ve / veya elektronik dergide yayımlanmamış ve halen başka bir dergide yayımlanmak üzere değerlendirme aşamasında değildir,</w:t>
      </w:r>
    </w:p>
    <w:p w14:paraId="2715BBBA" w14:textId="77777777" w:rsidR="00AB1D55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77" w:firstLine="0"/>
        <w:rPr>
          <w:sz w:val="20"/>
        </w:rPr>
      </w:pPr>
      <w:r>
        <w:rPr>
          <w:sz w:val="20"/>
        </w:rPr>
        <w:t>Makalede bulunan metnin, şekillerin, fotoğrafların dokümanların ve diğer görsellerin diğer şahıslara veya kurumlara ait olan telif haklarını ihlal</w:t>
      </w:r>
      <w:r>
        <w:rPr>
          <w:spacing w:val="-4"/>
          <w:sz w:val="20"/>
        </w:rPr>
        <w:t xml:space="preserve"> </w:t>
      </w:r>
      <w:r>
        <w:rPr>
          <w:sz w:val="20"/>
        </w:rPr>
        <w:t>etmediğini,</w:t>
      </w:r>
    </w:p>
    <w:p w14:paraId="07CF9EBF" w14:textId="63A5E76F" w:rsidR="00AB1D55" w:rsidRDefault="00EA647C" w:rsidP="008C645B">
      <w:pPr>
        <w:pStyle w:val="ListeParagraf"/>
        <w:numPr>
          <w:ilvl w:val="0"/>
          <w:numId w:val="1"/>
        </w:numPr>
        <w:tabs>
          <w:tab w:val="left" w:pos="420"/>
        </w:tabs>
        <w:spacing w:before="1"/>
        <w:ind w:right="776"/>
        <w:rPr>
          <w:sz w:val="20"/>
        </w:rPr>
      </w:pPr>
      <w:r>
        <w:rPr>
          <w:sz w:val="20"/>
        </w:rPr>
        <w:t xml:space="preserve">Telif hakkı ihlali nedeniyle üçüncü şahıslarca istenecek hak talebi veya açılacak davalarda ilgili, </w:t>
      </w:r>
      <w:r w:rsidR="00B7313C">
        <w:rPr>
          <w:b/>
          <w:bCs/>
          <w:sz w:val="20"/>
        </w:rPr>
        <w:t>Türkiye Üstün Zekalı ve Dahi Çocuklar Eğitim Vakfı</w:t>
      </w:r>
      <w:r w:rsidR="008C645B" w:rsidRPr="00420E1A">
        <w:rPr>
          <w:b/>
          <w:bCs/>
          <w:sz w:val="20"/>
        </w:rPr>
        <w:t xml:space="preserve"> Dergisi</w:t>
      </w:r>
      <w:r w:rsidR="008C645B">
        <w:rPr>
          <w:b/>
          <w:sz w:val="20"/>
        </w:rPr>
        <w:t xml:space="preserve"> </w:t>
      </w:r>
      <w:r>
        <w:rPr>
          <w:sz w:val="20"/>
        </w:rPr>
        <w:t>Editörlerinin hiçbir sorumluluğunun olmadığını, tüm sorumluluğun yazarlara ait olduğunu,</w:t>
      </w:r>
    </w:p>
    <w:p w14:paraId="4309C680" w14:textId="77777777" w:rsidR="00AB1D55" w:rsidRDefault="00EA647C">
      <w:pPr>
        <w:pStyle w:val="ListeParagraf"/>
        <w:numPr>
          <w:ilvl w:val="0"/>
          <w:numId w:val="1"/>
        </w:numPr>
        <w:tabs>
          <w:tab w:val="left" w:pos="476"/>
        </w:tabs>
        <w:ind w:left="216" w:right="785" w:firstLine="0"/>
        <w:rPr>
          <w:sz w:val="20"/>
        </w:rPr>
      </w:pPr>
      <w:r>
        <w:rPr>
          <w:sz w:val="20"/>
        </w:rPr>
        <w:t>Makalede hiçbir suç unsuru veya kanuna aykırı ifade bulunmadığını, araştırma yapılırken kanuna aykırı herhangi bir malzeme ve yöntem kullanmadığını,</w:t>
      </w:r>
    </w:p>
    <w:p w14:paraId="6910F06B" w14:textId="77777777" w:rsidR="00AB1D55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84" w:firstLine="0"/>
        <w:rPr>
          <w:sz w:val="20"/>
        </w:rPr>
      </w:pPr>
      <w:r>
        <w:rPr>
          <w:sz w:val="20"/>
        </w:rPr>
        <w:t>Makalenin, etik kurallara uygun olduğunu ve belirtilen materyal ve yöntemler kullanıldığında herhangi bir zarara neden</w:t>
      </w:r>
      <w:r>
        <w:rPr>
          <w:spacing w:val="-2"/>
          <w:sz w:val="20"/>
        </w:rPr>
        <w:t xml:space="preserve"> </w:t>
      </w:r>
      <w:r>
        <w:rPr>
          <w:sz w:val="20"/>
        </w:rPr>
        <w:t>olmayacağını,</w:t>
      </w:r>
    </w:p>
    <w:p w14:paraId="49E4237E" w14:textId="164CA406" w:rsidR="00AB1D55" w:rsidRDefault="00EA647C">
      <w:pPr>
        <w:ind w:left="216" w:right="774"/>
        <w:jc w:val="both"/>
        <w:rPr>
          <w:sz w:val="20"/>
        </w:rPr>
      </w:pPr>
      <w:proofErr w:type="gramStart"/>
      <w:r>
        <w:rPr>
          <w:sz w:val="20"/>
        </w:rPr>
        <w:t>ı</w:t>
      </w:r>
      <w:proofErr w:type="gramEnd"/>
      <w:r>
        <w:rPr>
          <w:sz w:val="20"/>
        </w:rPr>
        <w:t xml:space="preserve">) Sunulan makale üzerindeki malî haklarını, özellikle işleme, çoğaltma, temsil, basım, yayım, dağıtım ve İnternet yoluyla iletim de dâhil olmak üzere her türlü umuma iletim haklarını sınırsız olarak kullanılmak üzere </w:t>
      </w:r>
      <w:r w:rsidR="00B7313C">
        <w:rPr>
          <w:b/>
          <w:bCs/>
          <w:sz w:val="20"/>
        </w:rPr>
        <w:t>Türkiye Üstün Zekalı ve Dahi Çocuklar Eğitim Vakfı</w:t>
      </w:r>
      <w:r w:rsidR="00B7313C" w:rsidRPr="00420E1A">
        <w:rPr>
          <w:b/>
          <w:bCs/>
          <w:sz w:val="20"/>
        </w:rPr>
        <w:t xml:space="preserve"> Dergisi</w:t>
      </w:r>
      <w:r w:rsidRPr="00420E1A">
        <w:rPr>
          <w:b/>
          <w:bCs/>
          <w:sz w:val="20"/>
        </w:rPr>
        <w:t>’</w:t>
      </w:r>
      <w:r>
        <w:rPr>
          <w:sz w:val="20"/>
        </w:rPr>
        <w:t xml:space="preserve">ne devretmeyi kabul ediyorum. </w:t>
      </w:r>
    </w:p>
    <w:p w14:paraId="503284D2" w14:textId="77777777" w:rsidR="00AB1D55" w:rsidRDefault="00AB1D55">
      <w:pPr>
        <w:pStyle w:val="GvdeMetni"/>
        <w:spacing w:before="5"/>
        <w:jc w:val="left"/>
      </w:pPr>
    </w:p>
    <w:tbl>
      <w:tblPr>
        <w:tblStyle w:val="TableNormal1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194"/>
        <w:gridCol w:w="2196"/>
        <w:gridCol w:w="2194"/>
      </w:tblGrid>
      <w:tr w:rsidR="00AB1D55" w14:paraId="2502DE9F" w14:textId="77777777">
        <w:trPr>
          <w:trHeight w:val="273"/>
        </w:trPr>
        <w:tc>
          <w:tcPr>
            <w:tcW w:w="2323" w:type="dxa"/>
          </w:tcPr>
          <w:p w14:paraId="3D1E4348" w14:textId="77777777" w:rsidR="00AB1D55" w:rsidRDefault="00EA647C">
            <w:pPr>
              <w:pStyle w:val="TableParagraph"/>
              <w:spacing w:before="2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Yazar(lar)ın Adı Soyadı</w:t>
            </w:r>
          </w:p>
        </w:tc>
        <w:tc>
          <w:tcPr>
            <w:tcW w:w="2194" w:type="dxa"/>
          </w:tcPr>
          <w:p w14:paraId="4D07F693" w14:textId="77777777" w:rsidR="00AB1D55" w:rsidRDefault="00EA647C">
            <w:pPr>
              <w:pStyle w:val="TableParagraph"/>
              <w:spacing w:before="2"/>
              <w:ind w:left="222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Kurumu</w:t>
            </w:r>
          </w:p>
        </w:tc>
        <w:tc>
          <w:tcPr>
            <w:tcW w:w="2196" w:type="dxa"/>
          </w:tcPr>
          <w:p w14:paraId="458B41F0" w14:textId="77777777" w:rsidR="00AB1D55" w:rsidRDefault="00EA647C">
            <w:pPr>
              <w:pStyle w:val="TableParagraph"/>
              <w:spacing w:before="2"/>
              <w:ind w:left="624" w:right="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2194" w:type="dxa"/>
          </w:tcPr>
          <w:p w14:paraId="0A6D7A8B" w14:textId="77777777" w:rsidR="00AB1D55" w:rsidRDefault="00EA647C">
            <w:pPr>
              <w:pStyle w:val="TableParagraph"/>
              <w:spacing w:before="2"/>
              <w:ind w:left="223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AB1D55" w14:paraId="105B3A9E" w14:textId="77777777">
        <w:trPr>
          <w:trHeight w:val="736"/>
        </w:trPr>
        <w:tc>
          <w:tcPr>
            <w:tcW w:w="2323" w:type="dxa"/>
          </w:tcPr>
          <w:p w14:paraId="7A232F1C" w14:textId="77777777" w:rsidR="00AB1D55" w:rsidRDefault="00AB1D55">
            <w:pPr>
              <w:pStyle w:val="TableParagraph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32D32B9A" w14:textId="77777777" w:rsidR="00AB1D55" w:rsidRDefault="00AB1D55">
            <w:pPr>
              <w:pStyle w:val="TableParagraph"/>
              <w:spacing w:before="34"/>
              <w:ind w:left="223" w:right="214"/>
              <w:jc w:val="center"/>
              <w:rPr>
                <w:sz w:val="20"/>
              </w:rPr>
            </w:pPr>
          </w:p>
        </w:tc>
        <w:tc>
          <w:tcPr>
            <w:tcW w:w="2196" w:type="dxa"/>
          </w:tcPr>
          <w:p w14:paraId="6A3C721C" w14:textId="77777777" w:rsidR="00AB1D55" w:rsidRDefault="00AB1D55" w:rsidP="00EA647C">
            <w:pPr>
              <w:pStyle w:val="TableParagraph"/>
              <w:spacing w:before="34"/>
              <w:ind w:left="628" w:right="618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2BF27ABC" w14:textId="77777777" w:rsidR="00AB1D55" w:rsidRPr="00432D78" w:rsidRDefault="00AB1D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B1D55" w14:paraId="740D4844" w14:textId="77777777">
        <w:trPr>
          <w:trHeight w:val="905"/>
        </w:trPr>
        <w:tc>
          <w:tcPr>
            <w:tcW w:w="2323" w:type="dxa"/>
          </w:tcPr>
          <w:p w14:paraId="16E47B58" w14:textId="77777777" w:rsidR="00AB1D55" w:rsidRDefault="00AB1D55">
            <w:pPr>
              <w:pStyle w:val="TableParagraph"/>
              <w:spacing w:before="118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565C9E6F" w14:textId="77777777" w:rsidR="00AB1D55" w:rsidRDefault="00AB1D55">
            <w:pPr>
              <w:pStyle w:val="TableParagraph"/>
              <w:spacing w:before="118"/>
              <w:ind w:left="223" w:right="214"/>
              <w:jc w:val="center"/>
              <w:rPr>
                <w:sz w:val="20"/>
              </w:rPr>
            </w:pPr>
          </w:p>
        </w:tc>
        <w:tc>
          <w:tcPr>
            <w:tcW w:w="2196" w:type="dxa"/>
          </w:tcPr>
          <w:p w14:paraId="3A36DC65" w14:textId="77777777" w:rsidR="00AB1D55" w:rsidRDefault="00AB1D55">
            <w:pPr>
              <w:pStyle w:val="TableParagraph"/>
              <w:spacing w:before="118"/>
              <w:ind w:left="628" w:right="618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65B1E0E3" w14:textId="77777777" w:rsidR="00AB1D55" w:rsidRDefault="00AB1D55">
            <w:pPr>
              <w:pStyle w:val="TableParagraph"/>
              <w:ind w:left="28"/>
              <w:rPr>
                <w:sz w:val="20"/>
              </w:rPr>
            </w:pPr>
          </w:p>
        </w:tc>
      </w:tr>
    </w:tbl>
    <w:p w14:paraId="3C9A56CF" w14:textId="77777777" w:rsidR="00AB1D55" w:rsidRDefault="00AB1D55">
      <w:pPr>
        <w:pStyle w:val="GvdeMetni"/>
        <w:spacing w:before="7"/>
        <w:jc w:val="left"/>
        <w:rPr>
          <w:sz w:val="19"/>
        </w:rPr>
      </w:pPr>
    </w:p>
    <w:p w14:paraId="080111A7" w14:textId="4AC6C74E" w:rsidR="00AB1D55" w:rsidRDefault="00EA647C">
      <w:pPr>
        <w:pStyle w:val="GvdeMetni"/>
        <w:ind w:left="216" w:right="777"/>
      </w:pPr>
      <w:r>
        <w:t>Telif Hakkı Devri Sözleşmesi Formu tüm yazarlarca imzalanmalı ve taranarak makale başvurusu sırasında  sistemine yüklenmelidir. Bu belge ilgili taraflarca saklanmalıdır.</w:t>
      </w:r>
    </w:p>
    <w:p w14:paraId="2C0EEDF7" w14:textId="77777777" w:rsidR="00AB1D55" w:rsidRDefault="00AB1D55">
      <w:pPr>
        <w:pStyle w:val="GvdeMetni"/>
        <w:spacing w:before="10"/>
        <w:jc w:val="left"/>
        <w:rPr>
          <w:sz w:val="19"/>
        </w:rPr>
      </w:pPr>
    </w:p>
    <w:p w14:paraId="53CBDC58" w14:textId="77777777" w:rsidR="00AB1D55" w:rsidRDefault="00EA647C">
      <w:pPr>
        <w:pStyle w:val="GvdeMetni"/>
        <w:spacing w:before="1"/>
        <w:ind w:left="216" w:right="779"/>
      </w:pPr>
      <w:r>
        <w:rPr>
          <w:b/>
        </w:rPr>
        <w:t xml:space="preserve">Önemli Not: </w:t>
      </w:r>
      <w:r>
        <w:t>Hakem değerlendirme süreci tamamlandıktan sonra, ilgili makalenin başlığında herhangi bir değişiklik olması durumunda yazar / yazarların yeniden telif hakkı devir sözleşmesi hazırlaması gerekmektedir.</w:t>
      </w:r>
      <w:r w:rsidR="00432D78" w:rsidRPr="00432D78">
        <w:rPr>
          <w:noProof/>
          <w:lang w:val="en-US"/>
        </w:rPr>
        <w:t xml:space="preserve"> </w:t>
      </w:r>
    </w:p>
    <w:sectPr w:rsidR="00AB1D55" w:rsidSect="00425D7D">
      <w:headerReference w:type="default" r:id="rId8"/>
      <w:type w:val="continuous"/>
      <w:pgSz w:w="11910" w:h="16840"/>
      <w:pgMar w:top="132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0ECB" w14:textId="77777777" w:rsidR="000541D9" w:rsidRDefault="000541D9" w:rsidP="00850BFB">
      <w:r>
        <w:separator/>
      </w:r>
    </w:p>
  </w:endnote>
  <w:endnote w:type="continuationSeparator" w:id="0">
    <w:p w14:paraId="3FBEDEE6" w14:textId="77777777" w:rsidR="000541D9" w:rsidRDefault="000541D9" w:rsidP="0085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686DD" w14:textId="77777777" w:rsidR="000541D9" w:rsidRDefault="000541D9" w:rsidP="00850BFB">
      <w:r>
        <w:separator/>
      </w:r>
    </w:p>
  </w:footnote>
  <w:footnote w:type="continuationSeparator" w:id="0">
    <w:p w14:paraId="456A33E4" w14:textId="77777777" w:rsidR="000541D9" w:rsidRDefault="000541D9" w:rsidP="0085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5CAD2" w14:textId="0370B9B1" w:rsidR="00850BFB" w:rsidRDefault="00850BFB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C88116" wp14:editId="16906DA8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424940" cy="840803"/>
          <wp:effectExtent l="0" t="0" r="3810" b="0"/>
          <wp:wrapNone/>
          <wp:docPr id="1676118591" name="Resim 2" descr="metin, yazı tipi, grafik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118591" name="Resim 2" descr="metin, yazı tipi, grafik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840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D51B13" wp14:editId="116EAA55">
          <wp:simplePos x="0" y="0"/>
          <wp:positionH relativeFrom="margin">
            <wp:align>right</wp:align>
          </wp:positionH>
          <wp:positionV relativeFrom="paragraph">
            <wp:posOffset>-494030</wp:posOffset>
          </wp:positionV>
          <wp:extent cx="2179320" cy="885631"/>
          <wp:effectExtent l="0" t="0" r="0" b="0"/>
          <wp:wrapNone/>
          <wp:docPr id="337848988" name="Resim 3" descr="yazı tipi, metin, grafik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48988" name="Resim 3" descr="yazı tipi, metin, grafik, logo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0" cy="88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E429F"/>
    <w:multiLevelType w:val="hybridMultilevel"/>
    <w:tmpl w:val="25406854"/>
    <w:lvl w:ilvl="0" w:tplc="E08874B8">
      <w:start w:val="1"/>
      <w:numFmt w:val="lowerLetter"/>
      <w:lvlText w:val="%1)"/>
      <w:lvlJc w:val="left"/>
      <w:pPr>
        <w:ind w:left="42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A3C293A">
      <w:numFmt w:val="bullet"/>
      <w:lvlText w:val="•"/>
      <w:lvlJc w:val="left"/>
      <w:pPr>
        <w:ind w:left="1384" w:hanging="206"/>
      </w:pPr>
      <w:rPr>
        <w:rFonts w:hint="default"/>
        <w:lang w:val="tr-TR" w:eastAsia="en-US" w:bidi="ar-SA"/>
      </w:rPr>
    </w:lvl>
    <w:lvl w:ilvl="2" w:tplc="11321F36">
      <w:numFmt w:val="bullet"/>
      <w:lvlText w:val="•"/>
      <w:lvlJc w:val="left"/>
      <w:pPr>
        <w:ind w:left="2349" w:hanging="206"/>
      </w:pPr>
      <w:rPr>
        <w:rFonts w:hint="default"/>
        <w:lang w:val="tr-TR" w:eastAsia="en-US" w:bidi="ar-SA"/>
      </w:rPr>
    </w:lvl>
    <w:lvl w:ilvl="3" w:tplc="BAF60E9E">
      <w:numFmt w:val="bullet"/>
      <w:lvlText w:val="•"/>
      <w:lvlJc w:val="left"/>
      <w:pPr>
        <w:ind w:left="3313" w:hanging="206"/>
      </w:pPr>
      <w:rPr>
        <w:rFonts w:hint="default"/>
        <w:lang w:val="tr-TR" w:eastAsia="en-US" w:bidi="ar-SA"/>
      </w:rPr>
    </w:lvl>
    <w:lvl w:ilvl="4" w:tplc="49581304">
      <w:numFmt w:val="bullet"/>
      <w:lvlText w:val="•"/>
      <w:lvlJc w:val="left"/>
      <w:pPr>
        <w:ind w:left="4278" w:hanging="206"/>
      </w:pPr>
      <w:rPr>
        <w:rFonts w:hint="default"/>
        <w:lang w:val="tr-TR" w:eastAsia="en-US" w:bidi="ar-SA"/>
      </w:rPr>
    </w:lvl>
    <w:lvl w:ilvl="5" w:tplc="0680B33A">
      <w:numFmt w:val="bullet"/>
      <w:lvlText w:val="•"/>
      <w:lvlJc w:val="left"/>
      <w:pPr>
        <w:ind w:left="5243" w:hanging="206"/>
      </w:pPr>
      <w:rPr>
        <w:rFonts w:hint="default"/>
        <w:lang w:val="tr-TR" w:eastAsia="en-US" w:bidi="ar-SA"/>
      </w:rPr>
    </w:lvl>
    <w:lvl w:ilvl="6" w:tplc="62B05EDC">
      <w:numFmt w:val="bullet"/>
      <w:lvlText w:val="•"/>
      <w:lvlJc w:val="left"/>
      <w:pPr>
        <w:ind w:left="6207" w:hanging="206"/>
      </w:pPr>
      <w:rPr>
        <w:rFonts w:hint="default"/>
        <w:lang w:val="tr-TR" w:eastAsia="en-US" w:bidi="ar-SA"/>
      </w:rPr>
    </w:lvl>
    <w:lvl w:ilvl="7" w:tplc="864A61F2">
      <w:numFmt w:val="bullet"/>
      <w:lvlText w:val="•"/>
      <w:lvlJc w:val="left"/>
      <w:pPr>
        <w:ind w:left="7172" w:hanging="206"/>
      </w:pPr>
      <w:rPr>
        <w:rFonts w:hint="default"/>
        <w:lang w:val="tr-TR" w:eastAsia="en-US" w:bidi="ar-SA"/>
      </w:rPr>
    </w:lvl>
    <w:lvl w:ilvl="8" w:tplc="E668B272">
      <w:numFmt w:val="bullet"/>
      <w:lvlText w:val="•"/>
      <w:lvlJc w:val="left"/>
      <w:pPr>
        <w:ind w:left="8137" w:hanging="206"/>
      </w:pPr>
      <w:rPr>
        <w:rFonts w:hint="default"/>
        <w:lang w:val="tr-TR" w:eastAsia="en-US" w:bidi="ar-SA"/>
      </w:rPr>
    </w:lvl>
  </w:abstractNum>
  <w:num w:numId="1" w16cid:durableId="180908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55"/>
    <w:rsid w:val="000541D9"/>
    <w:rsid w:val="000861E6"/>
    <w:rsid w:val="0031113E"/>
    <w:rsid w:val="0033278D"/>
    <w:rsid w:val="00402246"/>
    <w:rsid w:val="00420E1A"/>
    <w:rsid w:val="00425D7D"/>
    <w:rsid w:val="00432D78"/>
    <w:rsid w:val="00850BFB"/>
    <w:rsid w:val="00855926"/>
    <w:rsid w:val="008B2C7F"/>
    <w:rsid w:val="008C645B"/>
    <w:rsid w:val="008D2B15"/>
    <w:rsid w:val="00A05849"/>
    <w:rsid w:val="00AB1D55"/>
    <w:rsid w:val="00AC3BBB"/>
    <w:rsid w:val="00B64719"/>
    <w:rsid w:val="00B7313C"/>
    <w:rsid w:val="00C5381C"/>
    <w:rsid w:val="00C84BAF"/>
    <w:rsid w:val="00D07BB7"/>
    <w:rsid w:val="00E622B5"/>
    <w:rsid w:val="00E73325"/>
    <w:rsid w:val="00EA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C29C6"/>
  <w15:docId w15:val="{F97786D4-5356-4614-963B-7404A4E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5D7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425D7D"/>
    <w:pPr>
      <w:spacing w:before="1"/>
      <w:ind w:left="2727" w:right="3119" w:hanging="34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425D7D"/>
    <w:pPr>
      <w:ind w:left="21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5D7D"/>
    <w:pPr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425D7D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425D7D"/>
    <w:pPr>
      <w:ind w:left="107"/>
    </w:pPr>
  </w:style>
  <w:style w:type="paragraph" w:styleId="AralkYok">
    <w:name w:val="No Spacing"/>
    <w:basedOn w:val="Normal"/>
    <w:uiPriority w:val="1"/>
    <w:qFormat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A647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50B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0BF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50B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0BF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FD543-668C-4B68-B190-1A957977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DEVİR SÖZLEŞMESİ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DEVİR SÖZLEŞMESİ</dc:title>
  <dc:creator>Ersoy</dc:creator>
  <cp:lastModifiedBy>tuzdev tuzdetuzdev</cp:lastModifiedBy>
  <cp:revision>3</cp:revision>
  <dcterms:created xsi:type="dcterms:W3CDTF">2024-08-27T14:28:00Z</dcterms:created>
  <dcterms:modified xsi:type="dcterms:W3CDTF">2025-04-11T06:57:00Z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